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E7" w:rsidRPr="00C67004" w:rsidRDefault="00A162BF">
      <w:pPr>
        <w:rPr>
          <w:b/>
        </w:rPr>
      </w:pPr>
      <w:bookmarkStart w:id="0" w:name="_GoBack"/>
      <w:bookmarkEnd w:id="0"/>
      <w:proofErr w:type="spellStart"/>
      <w:r w:rsidRPr="00C67004">
        <w:rPr>
          <w:b/>
        </w:rPr>
        <w:t>Periodate</w:t>
      </w:r>
      <w:proofErr w:type="spellEnd"/>
      <w:r w:rsidRPr="00C67004">
        <w:rPr>
          <w:b/>
        </w:rPr>
        <w:t>-Lysine-Paraformaldehyde (PLP) Fixation</w:t>
      </w:r>
    </w:p>
    <w:p w:rsidR="00C67004" w:rsidRDefault="00C67004" w:rsidP="00C67004">
      <w:pPr>
        <w:pStyle w:val="ListParagraph"/>
        <w:numPr>
          <w:ilvl w:val="0"/>
          <w:numId w:val="3"/>
        </w:numPr>
      </w:pPr>
      <w:r>
        <w:t xml:space="preserve">Perfusion fix with </w:t>
      </w:r>
      <w:r w:rsidR="00004A8A" w:rsidRPr="00004A8A">
        <w:t>5</w:t>
      </w:r>
      <w:r w:rsidRPr="00004A8A">
        <w:t>mL</w:t>
      </w:r>
      <w:r>
        <w:t xml:space="preserve"> PLP.</w:t>
      </w:r>
    </w:p>
    <w:p w:rsidR="00C67004" w:rsidRDefault="00C67004" w:rsidP="00C67004">
      <w:pPr>
        <w:pStyle w:val="ListParagraph"/>
        <w:numPr>
          <w:ilvl w:val="0"/>
          <w:numId w:val="3"/>
        </w:numPr>
      </w:pPr>
      <w:r>
        <w:t xml:space="preserve">Remove tissues and place in PLP to fix for 3h at </w:t>
      </w:r>
      <w:r w:rsidR="00004A8A">
        <w:t>room temp</w:t>
      </w:r>
      <w:r w:rsidR="007E2DA3">
        <w:t xml:space="preserve"> (or overnight at 4</w:t>
      </w:r>
      <w:r w:rsidR="007E2DA3" w:rsidRPr="007E2DA3">
        <w:rPr>
          <w:vertAlign w:val="superscript"/>
        </w:rPr>
        <w:t>o</w:t>
      </w:r>
      <w:r w:rsidR="007E2DA3">
        <w:t>C)</w:t>
      </w:r>
      <w:r>
        <w:t>.</w:t>
      </w:r>
    </w:p>
    <w:p w:rsidR="00004A8A" w:rsidRDefault="00C67004" w:rsidP="00C67004">
      <w:pPr>
        <w:pStyle w:val="ListParagraph"/>
        <w:numPr>
          <w:ilvl w:val="0"/>
          <w:numId w:val="3"/>
        </w:numPr>
      </w:pPr>
      <w:r>
        <w:t>Wash tissues in PBS, and equilibrate at 4</w:t>
      </w:r>
      <w:r w:rsidRPr="00004A8A">
        <w:rPr>
          <w:vertAlign w:val="superscript"/>
        </w:rPr>
        <w:t>o</w:t>
      </w:r>
      <w:r>
        <w:t xml:space="preserve">C in 7.5% Sucrose solution </w:t>
      </w:r>
      <w:r w:rsidR="00004A8A">
        <w:t>overnight</w:t>
      </w:r>
      <w:r>
        <w:t xml:space="preserve">, followed by 15% Sucrose solution for 4 hours, and 30% Sucrose solution for 2 hours.  </w:t>
      </w:r>
    </w:p>
    <w:p w:rsidR="00C67004" w:rsidRDefault="00C67004" w:rsidP="00C67004">
      <w:pPr>
        <w:pStyle w:val="ListParagraph"/>
        <w:numPr>
          <w:ilvl w:val="0"/>
          <w:numId w:val="3"/>
        </w:numPr>
      </w:pPr>
      <w:r>
        <w:t>Place tissues into 3 successive wells of OCT.  Equilibrate for 5-10 minutes in each well to allow OCT to permeate tissue.</w:t>
      </w:r>
    </w:p>
    <w:p w:rsidR="00C67004" w:rsidRDefault="00C67004" w:rsidP="00C67004">
      <w:pPr>
        <w:pStyle w:val="ListParagraph"/>
        <w:numPr>
          <w:ilvl w:val="0"/>
          <w:numId w:val="3"/>
        </w:numPr>
      </w:pPr>
      <w:r>
        <w:t>Freeze tissue in OCT blocks as usual.</w:t>
      </w:r>
    </w:p>
    <w:p w:rsidR="00C67004" w:rsidRDefault="00C67004" w:rsidP="00C67004"/>
    <w:p w:rsidR="00C67004" w:rsidRDefault="00C67004" w:rsidP="00C67004">
      <w:r>
        <w:t>Solutions:</w:t>
      </w:r>
    </w:p>
    <w:p w:rsidR="00C67004" w:rsidRDefault="00C67004" w:rsidP="00C67004">
      <w:pPr>
        <w:pStyle w:val="ListParagraph"/>
        <w:numPr>
          <w:ilvl w:val="0"/>
          <w:numId w:val="1"/>
        </w:numPr>
      </w:pPr>
      <w:r>
        <w:t xml:space="preserve">Lysine-Phosphate Buffer:  0.375M Lysine (L-Lysine </w:t>
      </w:r>
      <w:proofErr w:type="spellStart"/>
      <w:r>
        <w:t>HCl</w:t>
      </w:r>
      <w:proofErr w:type="spellEnd"/>
      <w:r w:rsidR="00004A8A">
        <w:t>, Sigma Cat# L5626</w:t>
      </w:r>
      <w:r>
        <w:t>) in 0.2M NaPO</w:t>
      </w:r>
      <w:r w:rsidRPr="00C67004">
        <w:rPr>
          <w:vertAlign w:val="subscript"/>
        </w:rPr>
        <w:t>4</w:t>
      </w:r>
      <w:r>
        <w:t>, pH 7.4.  Store at 4</w:t>
      </w:r>
      <w:r w:rsidRPr="00C67004">
        <w:rPr>
          <w:vertAlign w:val="superscript"/>
        </w:rPr>
        <w:t>o</w:t>
      </w:r>
      <w:r>
        <w:t>C.</w:t>
      </w:r>
    </w:p>
    <w:p w:rsidR="00C67004" w:rsidRDefault="00C67004" w:rsidP="00C67004">
      <w:pPr>
        <w:pStyle w:val="ListParagraph"/>
        <w:numPr>
          <w:ilvl w:val="0"/>
          <w:numId w:val="1"/>
        </w:numPr>
      </w:pPr>
      <w:r>
        <w:t>4% Paraformaldehyde: 10mL 16% PFA in 30mL 0.1M NaPO</w:t>
      </w:r>
      <w:r w:rsidRPr="00C67004">
        <w:rPr>
          <w:vertAlign w:val="subscript"/>
        </w:rPr>
        <w:t>4</w:t>
      </w:r>
      <w:r>
        <w:t>.  Make fresh, or store at -20</w:t>
      </w:r>
      <w:r w:rsidRPr="00C67004">
        <w:rPr>
          <w:vertAlign w:val="superscript"/>
        </w:rPr>
        <w:t>o</w:t>
      </w:r>
      <w:r>
        <w:t>C.</w:t>
      </w:r>
    </w:p>
    <w:p w:rsidR="00C67004" w:rsidRDefault="00C67004" w:rsidP="00C67004">
      <w:pPr>
        <w:pStyle w:val="ListParagraph"/>
        <w:numPr>
          <w:ilvl w:val="0"/>
          <w:numId w:val="1"/>
        </w:numPr>
      </w:pPr>
      <w:r>
        <w:t>PLP: 2 parts Lysine-phosphate buffer, 5 parts 4% PFA, 3 parts dH20.  For each 100mL of solution, add 0.2g NaIO</w:t>
      </w:r>
      <w:r w:rsidRPr="00C67004">
        <w:rPr>
          <w:vertAlign w:val="subscript"/>
        </w:rPr>
        <w:t>4</w:t>
      </w:r>
      <w:r>
        <w:t xml:space="preserve"> (sodium </w:t>
      </w:r>
      <w:proofErr w:type="spellStart"/>
      <w:r>
        <w:t>periodate</w:t>
      </w:r>
      <w:proofErr w:type="spellEnd"/>
      <w:r>
        <w:t>).  This buffer must be prepared fresh ea</w:t>
      </w:r>
      <w:r w:rsidR="00004A8A">
        <w:t>c</w:t>
      </w:r>
      <w:r>
        <w:t>h time.</w:t>
      </w:r>
    </w:p>
    <w:p w:rsidR="00C67004" w:rsidRDefault="00C67004" w:rsidP="00C67004">
      <w:pPr>
        <w:pStyle w:val="ListParagraph"/>
        <w:numPr>
          <w:ilvl w:val="0"/>
          <w:numId w:val="1"/>
        </w:numPr>
      </w:pPr>
      <w:r>
        <w:t>30% Sucrose in 0.05M NaPO</w:t>
      </w:r>
      <w:r w:rsidRPr="00C67004">
        <w:rPr>
          <w:vertAlign w:val="subscript"/>
        </w:rPr>
        <w:t>4</w:t>
      </w:r>
      <w:r>
        <w:t>, pH 7.4</w:t>
      </w:r>
    </w:p>
    <w:p w:rsidR="00C67004" w:rsidRDefault="00C67004" w:rsidP="00C67004">
      <w:pPr>
        <w:pStyle w:val="ListParagraph"/>
        <w:numPr>
          <w:ilvl w:val="0"/>
          <w:numId w:val="1"/>
        </w:numPr>
      </w:pPr>
      <w:r>
        <w:t>15% Sucrose in 0.05M NaPO</w:t>
      </w:r>
      <w:r w:rsidRPr="00C67004">
        <w:rPr>
          <w:vertAlign w:val="subscript"/>
        </w:rPr>
        <w:t>4</w:t>
      </w:r>
      <w:r>
        <w:t>, pH 7.4</w:t>
      </w:r>
    </w:p>
    <w:p w:rsidR="00C67004" w:rsidRDefault="00C67004" w:rsidP="00C67004">
      <w:pPr>
        <w:pStyle w:val="ListParagraph"/>
        <w:numPr>
          <w:ilvl w:val="0"/>
          <w:numId w:val="1"/>
        </w:numPr>
      </w:pPr>
      <w:r>
        <w:t>7.5% Sucrose in 0.05M NaPO</w:t>
      </w:r>
      <w:r w:rsidRPr="00C67004">
        <w:rPr>
          <w:vertAlign w:val="subscript"/>
        </w:rPr>
        <w:t>4</w:t>
      </w:r>
      <w:r>
        <w:t>, pH 7.4</w:t>
      </w:r>
    </w:p>
    <w:p w:rsidR="00C67004" w:rsidRDefault="00C67004" w:rsidP="00C67004">
      <w:pPr>
        <w:ind w:left="180" w:hanging="180"/>
      </w:pPr>
      <w:r>
        <w:t>Note: To properly prepare NaPO</w:t>
      </w:r>
      <w:r w:rsidRPr="00C67004">
        <w:rPr>
          <w:vertAlign w:val="subscript"/>
        </w:rPr>
        <w:t>4</w:t>
      </w:r>
      <w:r>
        <w:t>, see the recipe for Sorensen’s Phosphate Buffer</w:t>
      </w:r>
    </w:p>
    <w:p w:rsidR="00C67004" w:rsidRDefault="00C67004" w:rsidP="00C67004"/>
    <w:p w:rsidR="00E4371E" w:rsidRDefault="00E4371E" w:rsidP="00C67004">
      <w:pPr>
        <w:rPr>
          <w:b/>
        </w:rPr>
      </w:pPr>
      <w:r w:rsidRPr="00E4371E">
        <w:rPr>
          <w:b/>
        </w:rPr>
        <w:t>Sorensen’s Phosphate Buffer</w:t>
      </w:r>
      <w:r>
        <w:rPr>
          <w:b/>
        </w:rPr>
        <w:t xml:space="preserve"> 0.2M NaPO4:</w:t>
      </w:r>
    </w:p>
    <w:p w:rsidR="00E4371E" w:rsidRDefault="00E4371E" w:rsidP="00E4371E">
      <w:pPr>
        <w:pStyle w:val="ListParagraph"/>
        <w:numPr>
          <w:ilvl w:val="0"/>
          <w:numId w:val="4"/>
        </w:numPr>
      </w:pPr>
      <w:r w:rsidRPr="00E4371E">
        <w:rPr>
          <w:b/>
        </w:rPr>
        <w:t xml:space="preserve">Solution X: </w:t>
      </w:r>
      <w:r w:rsidRPr="00E4371E">
        <w:t xml:space="preserve">35.61g </w:t>
      </w:r>
      <w:r w:rsidRPr="00E4371E">
        <w:rPr>
          <w:b/>
        </w:rPr>
        <w:t>Na2HPO4</w:t>
      </w:r>
      <w:r w:rsidRPr="00E4371E">
        <w:t xml:space="preserve"> in 1L H2O</w:t>
      </w:r>
    </w:p>
    <w:p w:rsidR="00E4371E" w:rsidRPr="00E4371E" w:rsidRDefault="00E4371E" w:rsidP="00E4371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Solution Y:</w:t>
      </w:r>
      <w:r>
        <w:t xml:space="preserve"> 27.6g </w:t>
      </w:r>
      <w:r w:rsidRPr="00E4371E">
        <w:rPr>
          <w:b/>
        </w:rPr>
        <w:t>NaH2PO4</w:t>
      </w:r>
      <w:r>
        <w:t xml:space="preserve"> in 1L H2O</w:t>
      </w:r>
    </w:p>
    <w:p w:rsidR="00E4371E" w:rsidRPr="00E4371E" w:rsidRDefault="00E4371E" w:rsidP="00E4371E">
      <w:pPr>
        <w:ind w:left="360"/>
        <w:rPr>
          <w:b/>
        </w:rPr>
      </w:pPr>
      <w:r w:rsidRPr="00E4371E">
        <w:t>For 50mL of Sorensen’s buffer:</w:t>
      </w:r>
      <w:r>
        <w:t xml:space="preserve"> 40.5mL of solution X + 9.5mL of solution Y</w:t>
      </w:r>
    </w:p>
    <w:sectPr w:rsidR="00E4371E" w:rsidRPr="00E4371E" w:rsidSect="00B94C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8A" w:rsidRDefault="00004A8A" w:rsidP="00004A8A">
      <w:pPr>
        <w:spacing w:after="0" w:line="240" w:lineRule="auto"/>
      </w:pPr>
      <w:r>
        <w:separator/>
      </w:r>
    </w:p>
  </w:endnote>
  <w:endnote w:type="continuationSeparator" w:id="0">
    <w:p w:rsidR="00004A8A" w:rsidRDefault="00004A8A" w:rsidP="0000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8A" w:rsidRDefault="00004A8A" w:rsidP="00004A8A">
      <w:pPr>
        <w:spacing w:after="0" w:line="240" w:lineRule="auto"/>
      </w:pPr>
      <w:r>
        <w:separator/>
      </w:r>
    </w:p>
  </w:footnote>
  <w:footnote w:type="continuationSeparator" w:id="0">
    <w:p w:rsidR="00004A8A" w:rsidRDefault="00004A8A" w:rsidP="00004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A8A" w:rsidRPr="00004A8A" w:rsidRDefault="00004A8A">
    <w:pPr>
      <w:pStyle w:val="Header"/>
      <w:rPr>
        <w:sz w:val="18"/>
        <w:szCs w:val="18"/>
      </w:rPr>
    </w:pPr>
    <w:r w:rsidRPr="00004A8A">
      <w:rPr>
        <w:sz w:val="18"/>
        <w:szCs w:val="18"/>
      </w:rPr>
      <w:t xml:space="preserve">Rev </w:t>
    </w:r>
    <w:r w:rsidR="007E2DA3">
      <w:rPr>
        <w:sz w:val="18"/>
        <w:szCs w:val="18"/>
      </w:rPr>
      <w:t>6.17</w:t>
    </w:r>
    <w:r w:rsidRPr="00004A8A">
      <w:rPr>
        <w:sz w:val="18"/>
        <w:szCs w:val="18"/>
      </w:rPr>
      <w:t>.13</w:t>
    </w:r>
  </w:p>
  <w:p w:rsidR="00004A8A" w:rsidRPr="00004A8A" w:rsidRDefault="00004A8A">
    <w:pPr>
      <w:pStyle w:val="Header"/>
      <w:rPr>
        <w:sz w:val="18"/>
        <w:szCs w:val="18"/>
      </w:rPr>
    </w:pPr>
    <w:r w:rsidRPr="00004A8A">
      <w:rPr>
        <w:sz w:val="18"/>
        <w:szCs w:val="18"/>
      </w:rPr>
      <w:t>ESG</w:t>
    </w:r>
  </w:p>
  <w:p w:rsidR="00004A8A" w:rsidRDefault="00004A8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901"/>
    <w:multiLevelType w:val="hybridMultilevel"/>
    <w:tmpl w:val="9A3C7D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D5C96"/>
    <w:multiLevelType w:val="hybridMultilevel"/>
    <w:tmpl w:val="3D6E39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24F1B"/>
    <w:multiLevelType w:val="hybridMultilevel"/>
    <w:tmpl w:val="0E7A9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342AE"/>
    <w:multiLevelType w:val="hybridMultilevel"/>
    <w:tmpl w:val="9BB87E24"/>
    <w:lvl w:ilvl="0" w:tplc="B7DE6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2BF"/>
    <w:rsid w:val="00004A8A"/>
    <w:rsid w:val="004B5CD1"/>
    <w:rsid w:val="007E2DA3"/>
    <w:rsid w:val="00A162BF"/>
    <w:rsid w:val="00B94CE7"/>
    <w:rsid w:val="00C42D3B"/>
    <w:rsid w:val="00C67004"/>
    <w:rsid w:val="00DD1EAD"/>
    <w:rsid w:val="00E4371E"/>
    <w:rsid w:val="00F0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8A"/>
  </w:style>
  <w:style w:type="paragraph" w:styleId="Footer">
    <w:name w:val="footer"/>
    <w:basedOn w:val="Normal"/>
    <w:link w:val="FooterChar"/>
    <w:uiPriority w:val="99"/>
    <w:semiHidden/>
    <w:unhideWhenUsed/>
    <w:rsid w:val="0000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A8A"/>
  </w:style>
  <w:style w:type="paragraph" w:styleId="BalloonText">
    <w:name w:val="Balloon Text"/>
    <w:basedOn w:val="Normal"/>
    <w:link w:val="BalloonTextChar"/>
    <w:uiPriority w:val="99"/>
    <w:semiHidden/>
    <w:unhideWhenUsed/>
    <w:rsid w:val="0000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A8A"/>
  </w:style>
  <w:style w:type="paragraph" w:styleId="Footer">
    <w:name w:val="footer"/>
    <w:basedOn w:val="Normal"/>
    <w:link w:val="FooterChar"/>
    <w:uiPriority w:val="99"/>
    <w:semiHidden/>
    <w:unhideWhenUsed/>
    <w:rsid w:val="00004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A8A"/>
  </w:style>
  <w:style w:type="paragraph" w:styleId="BalloonText">
    <w:name w:val="Balloon Text"/>
    <w:basedOn w:val="Normal"/>
    <w:link w:val="BalloonTextChar"/>
    <w:uiPriority w:val="99"/>
    <w:semiHidden/>
    <w:unhideWhenUsed/>
    <w:rsid w:val="0000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esg5u</dc:creator>
  <cp:lastModifiedBy>Olga Cherepanova</cp:lastModifiedBy>
  <cp:revision>2</cp:revision>
  <cp:lastPrinted>2014-03-19T20:06:00Z</cp:lastPrinted>
  <dcterms:created xsi:type="dcterms:W3CDTF">2016-02-22T14:41:00Z</dcterms:created>
  <dcterms:modified xsi:type="dcterms:W3CDTF">2016-02-22T14:41:00Z</dcterms:modified>
</cp:coreProperties>
</file>